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2B56" w:rsidRPr="003A2996" w:rsidRDefault="00EF2B56" w:rsidP="00EF2B56">
      <w:pPr>
        <w:pStyle w:val="berschrift3"/>
        <w:jc w:val="both"/>
        <w:rPr>
          <w:rFonts w:ascii="Arial" w:hAnsi="Arial" w:cs="Arial"/>
          <w:sz w:val="22"/>
          <w:szCs w:val="22"/>
        </w:rPr>
      </w:pPr>
      <w:r w:rsidRPr="003A2996">
        <w:rPr>
          <w:rFonts w:ascii="Arial" w:hAnsi="Arial" w:cs="Arial"/>
          <w:sz w:val="22"/>
          <w:szCs w:val="22"/>
        </w:rPr>
        <w:t>Leistungsbeurteilung im Fach Sachunterricht</w:t>
      </w:r>
    </w:p>
    <w:p w:rsidR="00EF2B56" w:rsidRPr="003A2996" w:rsidRDefault="00EF2B56" w:rsidP="00EF2B56">
      <w:pPr>
        <w:pStyle w:val="berschrift4"/>
      </w:pPr>
      <w:bookmarkStart w:id="0" w:name="_Toc436254585"/>
      <w:r w:rsidRPr="003A2996">
        <w:t>3.</w:t>
      </w:r>
      <w:r>
        <w:t>3</w:t>
      </w:r>
      <w:r w:rsidRPr="003A2996">
        <w:t>.1Grundlagen der Leistungsbewertung</w:t>
      </w:r>
      <w:bookmarkEnd w:id="0"/>
    </w:p>
    <w:p w:rsidR="00EF2B56" w:rsidRPr="003A2996" w:rsidRDefault="00EF2B56" w:rsidP="00EF2B56">
      <w:pPr>
        <w:pStyle w:val="berschrift4"/>
      </w:pPr>
    </w:p>
    <w:p w:rsidR="00EF2B56" w:rsidRPr="00085ED7" w:rsidRDefault="00EF2B56" w:rsidP="00EF2B56">
      <w:pPr>
        <w:pStyle w:val="Listenabsatz"/>
        <w:numPr>
          <w:ilvl w:val="0"/>
          <w:numId w:val="1"/>
        </w:numPr>
        <w:spacing w:after="200"/>
        <w:rPr>
          <w:rFonts w:ascii="Arial" w:hAnsi="Arial" w:cs="Arial"/>
          <w:sz w:val="24"/>
          <w:szCs w:val="24"/>
        </w:rPr>
      </w:pPr>
      <w:r w:rsidRPr="00085ED7">
        <w:rPr>
          <w:rFonts w:ascii="Arial" w:hAnsi="Arial" w:cs="Arial"/>
          <w:sz w:val="24"/>
          <w:szCs w:val="24"/>
        </w:rPr>
        <w:t>Anstrengungsbereitschaft</w:t>
      </w:r>
    </w:p>
    <w:p w:rsidR="00EF2B56" w:rsidRDefault="00EF2B56" w:rsidP="00EF2B56">
      <w:pPr>
        <w:pStyle w:val="Listenabsatz"/>
        <w:numPr>
          <w:ilvl w:val="0"/>
          <w:numId w:val="1"/>
        </w:numPr>
        <w:spacing w:after="200"/>
        <w:rPr>
          <w:rFonts w:ascii="Arial" w:hAnsi="Arial" w:cs="Arial"/>
          <w:sz w:val="24"/>
          <w:szCs w:val="24"/>
        </w:rPr>
      </w:pPr>
      <w:r w:rsidRPr="00085ED7">
        <w:rPr>
          <w:rFonts w:ascii="Arial" w:hAnsi="Arial" w:cs="Arial"/>
          <w:sz w:val="24"/>
          <w:szCs w:val="24"/>
        </w:rPr>
        <w:t>Leistungsfortschritt</w:t>
      </w:r>
    </w:p>
    <w:p w:rsidR="00EF2B56" w:rsidRDefault="00EF2B56" w:rsidP="00EF2B56">
      <w:pPr>
        <w:pStyle w:val="Listenabsatz"/>
        <w:numPr>
          <w:ilvl w:val="0"/>
          <w:numId w:val="1"/>
        </w:numPr>
        <w:spacing w:after="2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Dokumentation der Lerninhalte</w:t>
      </w:r>
    </w:p>
    <w:p w:rsidR="00EF2B56" w:rsidRDefault="00EF2B56" w:rsidP="00EF2B56">
      <w:pPr>
        <w:pStyle w:val="Listenabsatz"/>
        <w:numPr>
          <w:ilvl w:val="0"/>
          <w:numId w:val="1"/>
        </w:numPr>
        <w:spacing w:after="2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Vorstellung/ Präsentation der Ergebnisse</w:t>
      </w:r>
    </w:p>
    <w:p w:rsidR="00EF2B56" w:rsidRDefault="00EF2B56" w:rsidP="00EF2B56">
      <w:pPr>
        <w:pStyle w:val="Listenabsatz"/>
        <w:numPr>
          <w:ilvl w:val="0"/>
          <w:numId w:val="1"/>
        </w:numPr>
        <w:spacing w:after="2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Nutzung der gelernten Fachbegriffe</w:t>
      </w:r>
    </w:p>
    <w:p w:rsidR="00EF2B56" w:rsidRDefault="00EF2B56" w:rsidP="00EF2B56">
      <w:pPr>
        <w:pStyle w:val="Listenabsatz"/>
        <w:numPr>
          <w:ilvl w:val="0"/>
          <w:numId w:val="1"/>
        </w:numPr>
        <w:spacing w:after="2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Praktische Beiträge: Bspw. Versuche, sachgerechte Nutzung von Werkzeugen etc.</w:t>
      </w:r>
    </w:p>
    <w:p w:rsidR="00EF2B56" w:rsidRDefault="00EF2B56" w:rsidP="00EF2B56">
      <w:pPr>
        <w:pStyle w:val="Listenabsatz"/>
        <w:numPr>
          <w:ilvl w:val="0"/>
          <w:numId w:val="1"/>
        </w:numPr>
        <w:spacing w:after="2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Sonstige Leistungen</w:t>
      </w:r>
    </w:p>
    <w:p w:rsidR="00EF2B56" w:rsidRPr="003A2996" w:rsidRDefault="00EF2B56" w:rsidP="00EF2B56">
      <w:pPr>
        <w:jc w:val="both"/>
        <w:rPr>
          <w:rFonts w:ascii="Arial" w:hAnsi="Arial" w:cs="Arial"/>
        </w:rPr>
      </w:pPr>
    </w:p>
    <w:p w:rsidR="00EF2B56" w:rsidRDefault="00EF2B56" w:rsidP="00EF2B56">
      <w:pPr>
        <w:pStyle w:val="berschrift4"/>
      </w:pPr>
      <w:bookmarkStart w:id="1" w:name="_Toc436254587"/>
      <w:r w:rsidRPr="003A2996">
        <w:t>3.</w:t>
      </w:r>
      <w:r>
        <w:t>3</w:t>
      </w:r>
      <w:r w:rsidRPr="003A2996">
        <w:t>.</w:t>
      </w:r>
      <w:r>
        <w:t>2</w:t>
      </w:r>
      <w:r w:rsidRPr="003A2996">
        <w:tab/>
        <w:t>Ermittlung der Zeugniszensur</w:t>
      </w:r>
      <w:bookmarkEnd w:id="1"/>
    </w:p>
    <w:p w:rsidR="00EF2B56" w:rsidRPr="00F2299B" w:rsidRDefault="00EF2B56" w:rsidP="00EF2B56">
      <w:pPr>
        <w:rPr>
          <w:rFonts w:ascii="Arial" w:hAnsi="Arial" w:cs="Arial"/>
          <w:sz w:val="24"/>
          <w:szCs w:val="24"/>
        </w:rPr>
      </w:pPr>
    </w:p>
    <w:p w:rsidR="00EF2B56" w:rsidRPr="00085ED7" w:rsidRDefault="00EF2B56" w:rsidP="00EF2B56">
      <w:pPr>
        <w:pStyle w:val="Listenabsat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drawing>
          <wp:inline distT="0" distB="0" distL="0" distR="0" wp14:anchorId="190B7F46" wp14:editId="691E5D58">
            <wp:extent cx="5486400" cy="2933700"/>
            <wp:effectExtent l="0" t="0" r="0" b="0"/>
            <wp:docPr id="2" name="Diagramm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F2B56" w:rsidRPr="003A2996" w:rsidRDefault="00EF2B56" w:rsidP="00EF2B56">
      <w:pPr>
        <w:jc w:val="both"/>
        <w:rPr>
          <w:rFonts w:ascii="Arial" w:hAnsi="Arial" w:cs="Arial"/>
          <w:sz w:val="22"/>
          <w:szCs w:val="22"/>
        </w:rPr>
      </w:pPr>
    </w:p>
    <w:p w:rsidR="000E7CEB" w:rsidRDefault="000E7CEB"/>
    <w:sectPr w:rsidR="000E7CEB" w:rsidSect="00FC2B11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707A8"/>
    <w:multiLevelType w:val="hybridMultilevel"/>
    <w:tmpl w:val="5EC4F82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392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B56"/>
    <w:rsid w:val="000E7CEB"/>
    <w:rsid w:val="00B77D84"/>
    <w:rsid w:val="00EF2B56"/>
    <w:rsid w:val="00FC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09CEB50F-C435-E242-9350-A5A74E1FE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F2B56"/>
    <w:pPr>
      <w:spacing w:after="160" w:line="276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EF2B56"/>
    <w:pPr>
      <w:keepNext/>
      <w:keepLines/>
      <w:spacing w:before="80" w:after="0" w:line="360" w:lineRule="auto"/>
      <w:outlineLvl w:val="2"/>
    </w:pPr>
    <w:rPr>
      <w:rFonts w:ascii="Verdana" w:eastAsiaTheme="majorEastAsia" w:hAnsi="Verdana" w:cstheme="majorBidi"/>
      <w:b/>
      <w:sz w:val="24"/>
      <w:szCs w:val="24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EF2B56"/>
    <w:pPr>
      <w:keepNext/>
      <w:keepLines/>
      <w:spacing w:before="80" w:after="0" w:line="240" w:lineRule="auto"/>
      <w:outlineLvl w:val="3"/>
    </w:pPr>
    <w:rPr>
      <w:rFonts w:ascii="Verdana" w:eastAsiaTheme="majorEastAsia" w:hAnsi="Verdana" w:cs="Arial"/>
      <w:iCs/>
      <w:sz w:val="24"/>
      <w:szCs w:val="24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EF2B56"/>
    <w:rPr>
      <w:rFonts w:ascii="Verdana" w:eastAsiaTheme="majorEastAsia" w:hAnsi="Verdana" w:cstheme="majorBidi"/>
      <w:b/>
      <w:kern w:val="0"/>
      <w14:ligatures w14:val="non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F2B56"/>
    <w:rPr>
      <w:rFonts w:ascii="Verdana" w:eastAsiaTheme="majorEastAsia" w:hAnsi="Verdana" w:cs="Arial"/>
      <w:iCs/>
      <w:kern w:val="0"/>
      <w:u w:val="single"/>
      <w:lang w:eastAsia="de-DE"/>
      <w14:ligatures w14:val="none"/>
    </w:rPr>
  </w:style>
  <w:style w:type="paragraph" w:styleId="Listenabsatz">
    <w:name w:val="List Paragraph"/>
    <w:basedOn w:val="Standard"/>
    <w:uiPriority w:val="34"/>
    <w:qFormat/>
    <w:rsid w:val="00EF2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-Arbeitsblat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Tabelle1!$B$1</c:f>
              <c:strCache>
                <c:ptCount val="1"/>
                <c:pt idx="0">
                  <c:v>Leistungsbewertung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018-4644-A6B0-718641D2363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018-4644-A6B0-718641D2363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018-4644-A6B0-718641D23634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e-DE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Tabelle1!$A$2:$A$4</c:f>
              <c:strCache>
                <c:ptCount val="3"/>
                <c:pt idx="0">
                  <c:v>mündlich</c:v>
                </c:pt>
                <c:pt idx="1">
                  <c:v>schriftlich</c:v>
                </c:pt>
                <c:pt idx="2">
                  <c:v>praktisch</c:v>
                </c:pt>
              </c:strCache>
            </c:strRef>
          </c:cat>
          <c:val>
            <c:numRef>
              <c:f>Tabelle1!$B$2:$B$4</c:f>
              <c:numCache>
                <c:formatCode>0%</c:formatCode>
                <c:ptCount val="3"/>
                <c:pt idx="0">
                  <c:v>0.5</c:v>
                </c:pt>
                <c:pt idx="1">
                  <c:v>0.3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018-4644-A6B0-718641D236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326</Characters>
  <Application>Microsoft Office Word</Application>
  <DocSecurity>0</DocSecurity>
  <Lines>6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Heiko Oppermann</dc:creator>
  <cp:keywords/>
  <dc:description/>
  <cp:lastModifiedBy>Heiko Oppermann</cp:lastModifiedBy>
  <cp:revision>1</cp:revision>
  <dcterms:created xsi:type="dcterms:W3CDTF">2024-02-21T19:57:00Z</dcterms:created>
  <dcterms:modified xsi:type="dcterms:W3CDTF">2024-02-21T19:57:00Z</dcterms:modified>
</cp:coreProperties>
</file>