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52C" w:rsidRPr="003A2996" w:rsidRDefault="0014452C" w:rsidP="0014452C">
      <w:pPr>
        <w:pStyle w:val="berschrift3"/>
        <w:jc w:val="both"/>
        <w:rPr>
          <w:rFonts w:ascii="Arial" w:hAnsi="Arial" w:cs="Arial"/>
          <w:sz w:val="22"/>
          <w:szCs w:val="22"/>
        </w:rPr>
      </w:pPr>
      <w:r w:rsidRPr="003A2996">
        <w:rPr>
          <w:rFonts w:ascii="Arial" w:hAnsi="Arial" w:cs="Arial"/>
          <w:sz w:val="22"/>
          <w:szCs w:val="22"/>
        </w:rPr>
        <w:t>Leistungsbeurteilung im Fach</w:t>
      </w:r>
      <w:r>
        <w:rPr>
          <w:rFonts w:ascii="Arial" w:hAnsi="Arial" w:cs="Arial"/>
          <w:sz w:val="22"/>
          <w:szCs w:val="22"/>
        </w:rPr>
        <w:t xml:space="preserve"> Sport</w:t>
      </w:r>
    </w:p>
    <w:p w:rsidR="0014452C" w:rsidRPr="003A2996" w:rsidRDefault="0014452C" w:rsidP="0014452C">
      <w:pPr>
        <w:pStyle w:val="berschrift4"/>
        <w:jc w:val="both"/>
        <w:rPr>
          <w:rFonts w:ascii="Arial" w:hAnsi="Arial"/>
          <w:sz w:val="22"/>
          <w:szCs w:val="22"/>
        </w:rPr>
      </w:pPr>
      <w:r w:rsidRPr="003A2996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>7</w:t>
      </w:r>
      <w:r w:rsidRPr="003A2996">
        <w:rPr>
          <w:rFonts w:ascii="Arial" w:hAnsi="Arial"/>
          <w:sz w:val="22"/>
          <w:szCs w:val="22"/>
        </w:rPr>
        <w:t>.1</w:t>
      </w:r>
      <w:r w:rsidRPr="003A2996">
        <w:rPr>
          <w:rFonts w:ascii="Arial" w:hAnsi="Arial"/>
          <w:sz w:val="22"/>
          <w:szCs w:val="22"/>
        </w:rPr>
        <w:tab/>
        <w:t>Grundlagen der Leistungsbewertung</w:t>
      </w:r>
    </w:p>
    <w:p w:rsidR="0014452C" w:rsidRPr="003A2996" w:rsidRDefault="0014452C" w:rsidP="0014452C">
      <w:pPr>
        <w:pStyle w:val="berschrift4"/>
        <w:jc w:val="both"/>
        <w:rPr>
          <w:rFonts w:ascii="Arial" w:hAnsi="Arial"/>
          <w:sz w:val="22"/>
          <w:szCs w:val="22"/>
        </w:rPr>
      </w:pPr>
    </w:p>
    <w:p w:rsidR="0014452C" w:rsidRPr="005040F6" w:rsidRDefault="0014452C" w:rsidP="0014452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040F6">
        <w:rPr>
          <w:rFonts w:ascii="Arial" w:hAnsi="Arial" w:cs="Arial"/>
          <w:sz w:val="22"/>
          <w:szCs w:val="22"/>
        </w:rPr>
        <w:t>Sonstige Leistungen</w:t>
      </w:r>
    </w:p>
    <w:p w:rsidR="0014452C" w:rsidRPr="005040F6" w:rsidRDefault="0014452C" w:rsidP="0014452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040F6">
        <w:rPr>
          <w:rFonts w:ascii="Arial" w:hAnsi="Arial" w:cs="Arial"/>
          <w:sz w:val="22"/>
          <w:szCs w:val="22"/>
        </w:rPr>
        <w:t>Anstrengungsbereitschaft</w:t>
      </w:r>
    </w:p>
    <w:p w:rsidR="0014452C" w:rsidRPr="005040F6" w:rsidRDefault="0014452C" w:rsidP="0014452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040F6">
        <w:rPr>
          <w:rFonts w:ascii="Arial" w:hAnsi="Arial" w:cs="Arial"/>
          <w:sz w:val="22"/>
          <w:szCs w:val="22"/>
        </w:rPr>
        <w:t>Leistungsfortschritt</w:t>
      </w:r>
    </w:p>
    <w:p w:rsidR="0014452C" w:rsidRPr="005040F6" w:rsidRDefault="0014452C" w:rsidP="0014452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040F6">
        <w:rPr>
          <w:rFonts w:ascii="Arial" w:hAnsi="Arial" w:cs="Arial"/>
          <w:sz w:val="22"/>
          <w:szCs w:val="22"/>
        </w:rPr>
        <w:t>Fairness/ soziales Miteinander</w:t>
      </w:r>
    </w:p>
    <w:p w:rsidR="0014452C" w:rsidRPr="005040F6" w:rsidRDefault="0014452C" w:rsidP="0014452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040F6">
        <w:rPr>
          <w:rFonts w:ascii="Arial" w:hAnsi="Arial" w:cs="Arial"/>
          <w:sz w:val="22"/>
          <w:szCs w:val="22"/>
        </w:rPr>
        <w:t>Sportmotorische Fähigkeiten/ Fertigkeiten</w:t>
      </w:r>
    </w:p>
    <w:p w:rsidR="0014452C" w:rsidRDefault="0014452C" w:rsidP="0014452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040F6">
        <w:rPr>
          <w:rFonts w:ascii="Arial" w:hAnsi="Arial" w:cs="Arial"/>
          <w:sz w:val="22"/>
          <w:szCs w:val="22"/>
        </w:rPr>
        <w:t>Spielverständnis</w:t>
      </w:r>
    </w:p>
    <w:p w:rsidR="0014452C" w:rsidRPr="005040F6" w:rsidRDefault="0014452C" w:rsidP="0014452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040F6">
        <w:rPr>
          <w:rFonts w:ascii="Arial" w:hAnsi="Arial" w:cs="Arial"/>
          <w:sz w:val="22"/>
          <w:szCs w:val="22"/>
        </w:rPr>
        <w:t>Eigene Ideen miteinbringen</w:t>
      </w:r>
    </w:p>
    <w:p w:rsidR="0014452C" w:rsidRPr="003A2996" w:rsidRDefault="0014452C" w:rsidP="0014452C">
      <w:pPr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</w:p>
    <w:p w:rsidR="0014452C" w:rsidRPr="003A2996" w:rsidRDefault="0014452C" w:rsidP="0014452C">
      <w:pPr>
        <w:pStyle w:val="berschrift4"/>
        <w:jc w:val="both"/>
        <w:rPr>
          <w:rFonts w:ascii="Arial" w:hAnsi="Arial"/>
          <w:sz w:val="22"/>
          <w:szCs w:val="22"/>
        </w:rPr>
      </w:pPr>
      <w:r w:rsidRPr="003A2996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>7</w:t>
      </w:r>
      <w:r w:rsidRPr="003A2996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2</w:t>
      </w:r>
      <w:r w:rsidRPr="003A2996">
        <w:rPr>
          <w:rFonts w:ascii="Arial" w:hAnsi="Arial"/>
          <w:sz w:val="22"/>
          <w:szCs w:val="22"/>
        </w:rPr>
        <w:tab/>
        <w:t>Ermittlung der Zeugniszensur</w:t>
      </w:r>
    </w:p>
    <w:p w:rsidR="0014452C" w:rsidRPr="003A2996" w:rsidRDefault="0014452C" w:rsidP="0014452C">
      <w:pPr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</w:p>
    <w:p w:rsidR="0014452C" w:rsidRPr="003A2996" w:rsidRDefault="0014452C" w:rsidP="0014452C">
      <w:pPr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</w:p>
    <w:p w:rsidR="0014452C" w:rsidRDefault="0014452C" w:rsidP="0014452C">
      <w:r w:rsidRPr="005040F6">
        <w:rPr>
          <w:noProof/>
        </w:rPr>
        <w:drawing>
          <wp:inline distT="0" distB="0" distL="0" distR="0" wp14:anchorId="32F52FE5" wp14:editId="033B2DDA">
            <wp:extent cx="6183517" cy="3467477"/>
            <wp:effectExtent l="0" t="0" r="14605" b="12700"/>
            <wp:docPr id="5" name="Diagramm 5">
              <a:extLst xmlns:a="http://schemas.openxmlformats.org/drawingml/2006/main">
                <a:ext uri="{FF2B5EF4-FFF2-40B4-BE49-F238E27FC236}">
                  <a16:creationId xmlns:a16="http://schemas.microsoft.com/office/drawing/2014/main" id="{F45268B1-5C94-3F46-B87A-E32C1D1188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4452C" w:rsidRDefault="0014452C" w:rsidP="0014452C">
      <w:pPr>
        <w:jc w:val="both"/>
        <w:rPr>
          <w:rFonts w:ascii="Arial" w:hAnsi="Arial" w:cs="Arial"/>
          <w:sz w:val="22"/>
          <w:szCs w:val="22"/>
        </w:rPr>
      </w:pPr>
    </w:p>
    <w:p w:rsidR="0014452C" w:rsidRDefault="0014452C" w:rsidP="0014452C">
      <w:pPr>
        <w:jc w:val="both"/>
        <w:rPr>
          <w:rFonts w:ascii="Arial" w:hAnsi="Arial" w:cs="Arial"/>
          <w:sz w:val="22"/>
          <w:szCs w:val="22"/>
        </w:rPr>
      </w:pPr>
    </w:p>
    <w:p w:rsidR="0014452C" w:rsidRPr="003A2996" w:rsidRDefault="0014452C" w:rsidP="0014452C">
      <w:pPr>
        <w:pStyle w:val="berschrift3"/>
        <w:jc w:val="both"/>
        <w:rPr>
          <w:rFonts w:ascii="Arial" w:hAnsi="Arial" w:cs="Arial"/>
          <w:sz w:val="22"/>
          <w:szCs w:val="22"/>
        </w:rPr>
      </w:pPr>
      <w:r w:rsidRPr="003A2996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8</w:t>
      </w:r>
      <w:r w:rsidRPr="003A2996">
        <w:rPr>
          <w:rFonts w:ascii="Arial" w:hAnsi="Arial" w:cs="Arial"/>
          <w:sz w:val="22"/>
          <w:szCs w:val="22"/>
        </w:rPr>
        <w:tab/>
        <w:t>Leistungsbeurteilung im Fach</w:t>
      </w:r>
      <w:r>
        <w:rPr>
          <w:rFonts w:ascii="Arial" w:hAnsi="Arial" w:cs="Arial"/>
          <w:sz w:val="22"/>
          <w:szCs w:val="22"/>
        </w:rPr>
        <w:t xml:space="preserve"> Schwimmen</w:t>
      </w:r>
    </w:p>
    <w:p w:rsidR="0014452C" w:rsidRDefault="0014452C" w:rsidP="0014452C">
      <w:pPr>
        <w:pStyle w:val="berschrift4"/>
        <w:jc w:val="both"/>
        <w:rPr>
          <w:rFonts w:ascii="Arial" w:hAnsi="Arial"/>
          <w:sz w:val="22"/>
          <w:szCs w:val="22"/>
        </w:rPr>
      </w:pPr>
      <w:r w:rsidRPr="003A2996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>8</w:t>
      </w:r>
      <w:r w:rsidRPr="003A2996">
        <w:rPr>
          <w:rFonts w:ascii="Arial" w:hAnsi="Arial"/>
          <w:sz w:val="22"/>
          <w:szCs w:val="22"/>
        </w:rPr>
        <w:t>.1</w:t>
      </w:r>
      <w:r w:rsidRPr="003A2996">
        <w:rPr>
          <w:rFonts w:ascii="Arial" w:hAnsi="Arial"/>
          <w:sz w:val="22"/>
          <w:szCs w:val="22"/>
        </w:rPr>
        <w:tab/>
        <w:t>Grundlagen der Leistungsbewertung</w:t>
      </w:r>
    </w:p>
    <w:p w:rsidR="0014452C" w:rsidRDefault="0014452C" w:rsidP="0014452C">
      <w:pPr>
        <w:rPr>
          <w:lang w:eastAsia="de-DE"/>
        </w:rPr>
      </w:pPr>
    </w:p>
    <w:p w:rsidR="0014452C" w:rsidRDefault="0014452C" w:rsidP="0014452C">
      <w:pPr>
        <w:rPr>
          <w:lang w:eastAsia="de-DE"/>
        </w:rPr>
      </w:pPr>
      <w:r>
        <w:rPr>
          <w:lang w:eastAsia="de-DE"/>
        </w:rPr>
        <w:t>Anstrengungsbereitschaft</w:t>
      </w:r>
    </w:p>
    <w:p w:rsidR="0014452C" w:rsidRDefault="0014452C" w:rsidP="0014452C">
      <w:pPr>
        <w:rPr>
          <w:lang w:eastAsia="de-DE"/>
        </w:rPr>
      </w:pPr>
      <w:r>
        <w:rPr>
          <w:lang w:eastAsia="de-DE"/>
        </w:rPr>
        <w:t>Lernfortschritt</w:t>
      </w:r>
    </w:p>
    <w:p w:rsidR="0014452C" w:rsidRDefault="0014452C" w:rsidP="0014452C">
      <w:pPr>
        <w:rPr>
          <w:lang w:eastAsia="de-DE"/>
        </w:rPr>
      </w:pPr>
      <w:r>
        <w:rPr>
          <w:lang w:eastAsia="de-DE"/>
        </w:rPr>
        <w:lastRenderedPageBreak/>
        <w:t>Schwimmtechniken</w:t>
      </w:r>
    </w:p>
    <w:p w:rsidR="0014452C" w:rsidRDefault="0014452C" w:rsidP="0014452C">
      <w:pPr>
        <w:rPr>
          <w:lang w:eastAsia="de-DE"/>
        </w:rPr>
      </w:pPr>
      <w:r>
        <w:rPr>
          <w:lang w:eastAsia="de-DE"/>
        </w:rPr>
        <w:t>Ausdauer</w:t>
      </w:r>
    </w:p>
    <w:p w:rsidR="0014452C" w:rsidRDefault="0014452C" w:rsidP="0014452C">
      <w:pPr>
        <w:rPr>
          <w:lang w:eastAsia="de-DE"/>
        </w:rPr>
      </w:pPr>
      <w:r>
        <w:rPr>
          <w:lang w:eastAsia="de-DE"/>
        </w:rPr>
        <w:t>Orientierung unter Wasser</w:t>
      </w:r>
    </w:p>
    <w:p w:rsidR="0014452C" w:rsidRDefault="0014452C" w:rsidP="0014452C">
      <w:pPr>
        <w:rPr>
          <w:lang w:eastAsia="de-DE"/>
        </w:rPr>
      </w:pPr>
      <w:r>
        <w:rPr>
          <w:lang w:eastAsia="de-DE"/>
        </w:rPr>
        <w:t>Fairness / Regelverhalten / Soziales Miteinander</w:t>
      </w:r>
    </w:p>
    <w:p w:rsidR="0014452C" w:rsidRDefault="0014452C" w:rsidP="0014452C">
      <w:pPr>
        <w:rPr>
          <w:lang w:eastAsia="de-DE"/>
        </w:rPr>
      </w:pPr>
      <w:r>
        <w:rPr>
          <w:lang w:eastAsia="de-DE"/>
        </w:rPr>
        <w:t>Einhaltung der allgemeinen Baderegeln</w:t>
      </w:r>
    </w:p>
    <w:p w:rsidR="0014452C" w:rsidRPr="003A2996" w:rsidRDefault="0014452C" w:rsidP="0014452C">
      <w:pPr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</w:p>
    <w:p w:rsidR="0014452C" w:rsidRPr="003A2996" w:rsidRDefault="0014452C" w:rsidP="0014452C">
      <w:pPr>
        <w:jc w:val="both"/>
        <w:rPr>
          <w:rFonts w:ascii="Arial" w:hAnsi="Arial" w:cs="Arial"/>
          <w:sz w:val="22"/>
          <w:szCs w:val="22"/>
        </w:rPr>
      </w:pPr>
    </w:p>
    <w:p w:rsidR="0014452C" w:rsidRPr="003A2996" w:rsidRDefault="0014452C" w:rsidP="0014452C">
      <w:pPr>
        <w:pStyle w:val="berschrift4"/>
        <w:jc w:val="both"/>
        <w:rPr>
          <w:rFonts w:ascii="Arial" w:hAnsi="Arial"/>
          <w:sz w:val="22"/>
          <w:szCs w:val="22"/>
        </w:rPr>
      </w:pPr>
      <w:r w:rsidRPr="003A2996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>8</w:t>
      </w:r>
      <w:r w:rsidRPr="003A2996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2</w:t>
      </w:r>
      <w:r w:rsidRPr="003A2996">
        <w:rPr>
          <w:rFonts w:ascii="Arial" w:hAnsi="Arial"/>
          <w:sz w:val="22"/>
          <w:szCs w:val="22"/>
        </w:rPr>
        <w:tab/>
        <w:t>Ermittlung der Zeugniszensur</w:t>
      </w:r>
    </w:p>
    <w:p w:rsidR="0014452C" w:rsidRPr="003A2996" w:rsidRDefault="0014452C" w:rsidP="0014452C">
      <w:pPr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</w:p>
    <w:p w:rsidR="0014452C" w:rsidRPr="003A2996" w:rsidRDefault="0014452C" w:rsidP="0014452C">
      <w:pPr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noProof/>
          <w:sz w:val="22"/>
          <w:szCs w:val="22"/>
          <w:lang w:eastAsia="de-DE"/>
        </w:rPr>
        <w:drawing>
          <wp:inline distT="0" distB="0" distL="0" distR="0" wp14:anchorId="105AA684" wp14:editId="00B2D0C7">
            <wp:extent cx="5486400" cy="3200400"/>
            <wp:effectExtent l="0" t="0" r="12700" b="12700"/>
            <wp:docPr id="6" name="Diagram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4452C" w:rsidRDefault="0014452C" w:rsidP="0014452C">
      <w:r>
        <w:t xml:space="preserve">Kinder, die sich in Niveaustufe 1 und 2 befinden, erhalten keine Note. </w:t>
      </w:r>
    </w:p>
    <w:p w:rsidR="0014452C" w:rsidRDefault="0014452C" w:rsidP="0014452C">
      <w:r>
        <w:t>In allen Niveaustufen erhalten die Kinder eine verbale Rückmeldung zu den erreichten Kompetenzen im Fach Schwimmen (siehe Niveaustufen).</w:t>
      </w:r>
    </w:p>
    <w:p w:rsidR="0014452C" w:rsidRDefault="0014452C" w:rsidP="0014452C"/>
    <w:p w:rsidR="0014452C" w:rsidRDefault="0014452C" w:rsidP="0014452C">
      <w:r>
        <w:t>Unter Anmerkungen:</w:t>
      </w:r>
    </w:p>
    <w:p w:rsidR="0014452C" w:rsidRDefault="0014452C" w:rsidP="0014452C">
      <w:r>
        <w:t>Benennung der Niveaustufe (siehe unten)</w:t>
      </w:r>
    </w:p>
    <w:p w:rsidR="0014452C" w:rsidRDefault="0014452C" w:rsidP="0014452C">
      <w:r>
        <w:t xml:space="preserve">Ggf. Benennung des erworbenen Schwimmabzeichens </w:t>
      </w:r>
    </w:p>
    <w:p w:rsidR="0014452C" w:rsidRDefault="0014452C" w:rsidP="0014452C">
      <w:r>
        <w:t xml:space="preserve">Die Abnahme des Schwimmabzeichens kann nur dann erfolgen, wenn die Gegebenheiten der Schwimmhalle (Beckentiefe, Sprungblöcke etc.) vorhanden sind. </w:t>
      </w:r>
    </w:p>
    <w:p w:rsidR="0014452C" w:rsidRDefault="0014452C" w:rsidP="0014452C">
      <w:pPr>
        <w:jc w:val="both"/>
        <w:rPr>
          <w:rFonts w:ascii="Arial" w:hAnsi="Arial" w:cs="Arial"/>
          <w:sz w:val="22"/>
          <w:szCs w:val="22"/>
        </w:rPr>
      </w:pPr>
    </w:p>
    <w:p w:rsidR="0014452C" w:rsidRPr="00FB586C" w:rsidRDefault="0014452C" w:rsidP="0014452C">
      <w:pPr>
        <w:pStyle w:val="Listenabsatz"/>
        <w:numPr>
          <w:ilvl w:val="0"/>
          <w:numId w:val="2"/>
        </w:numPr>
        <w:spacing w:after="200"/>
        <w:rPr>
          <w:sz w:val="24"/>
          <w:szCs w:val="24"/>
        </w:rPr>
      </w:pPr>
      <w:r w:rsidRPr="00FB586C">
        <w:rPr>
          <w:sz w:val="24"/>
          <w:szCs w:val="24"/>
        </w:rPr>
        <w:t>Niveaustufe „Wassergewöhnung“:</w:t>
      </w:r>
    </w:p>
    <w:p w:rsidR="0014452C" w:rsidRDefault="0014452C" w:rsidP="0014452C">
      <w:pPr>
        <w:rPr>
          <w:sz w:val="24"/>
          <w:szCs w:val="24"/>
        </w:rPr>
      </w:pPr>
      <w:r>
        <w:rPr>
          <w:sz w:val="24"/>
          <w:szCs w:val="24"/>
        </w:rPr>
        <w:t>____hat im 1. Halbjahr die 1. Niveaustufe „Wassergewöhnung“ erfolgreich durchlaufen.</w:t>
      </w:r>
    </w:p>
    <w:p w:rsidR="0014452C" w:rsidRDefault="0014452C" w:rsidP="0014452C">
      <w:pPr>
        <w:rPr>
          <w:sz w:val="24"/>
          <w:szCs w:val="24"/>
        </w:rPr>
      </w:pPr>
      <w:r>
        <w:rPr>
          <w:sz w:val="24"/>
          <w:szCs w:val="24"/>
        </w:rPr>
        <w:lastRenderedPageBreak/>
        <w:t>Er/Sie hat Freude an der Bewegung im Wasser, kennt die wichtigsten Bade -, Sicherheits- und Hygieneregeln und hält diese überwiegend ein. Unter Verwendung von Schwimmhilfen (z.B. Poolnudel und Schwimmbrett) kann er/sie sich im Nichtschwimmerbecken frei im Wasser bewegen. ____ wagt einen Fußsprung vom Beckenrand und traut sich zunehmend, einen Ring aus hüfttiefem Wasser herauszuholen.</w:t>
      </w:r>
    </w:p>
    <w:p w:rsidR="0014452C" w:rsidRDefault="0014452C" w:rsidP="0014452C">
      <w:pPr>
        <w:rPr>
          <w:sz w:val="24"/>
          <w:szCs w:val="24"/>
        </w:rPr>
      </w:pPr>
    </w:p>
    <w:p w:rsidR="0014452C" w:rsidRDefault="0014452C" w:rsidP="0014452C">
      <w:pPr>
        <w:pStyle w:val="Listenabsatz"/>
        <w:numPr>
          <w:ilvl w:val="0"/>
          <w:numId w:val="2"/>
        </w:numPr>
        <w:spacing w:after="200"/>
        <w:rPr>
          <w:sz w:val="24"/>
          <w:szCs w:val="24"/>
        </w:rPr>
      </w:pPr>
      <w:r w:rsidRPr="00FB586C">
        <w:rPr>
          <w:sz w:val="24"/>
          <w:szCs w:val="24"/>
        </w:rPr>
        <w:t>Niveaustufe</w:t>
      </w:r>
      <w:r>
        <w:rPr>
          <w:sz w:val="24"/>
          <w:szCs w:val="24"/>
        </w:rPr>
        <w:t xml:space="preserve"> „ Grundfertigkeiten im Schwimmunterricht“</w:t>
      </w:r>
    </w:p>
    <w:p w:rsidR="0014452C" w:rsidRDefault="0014452C" w:rsidP="0014452C">
      <w:pPr>
        <w:rPr>
          <w:sz w:val="24"/>
          <w:szCs w:val="24"/>
        </w:rPr>
      </w:pPr>
      <w:r>
        <w:rPr>
          <w:sz w:val="24"/>
          <w:szCs w:val="24"/>
        </w:rPr>
        <w:t>____</w:t>
      </w:r>
      <w:r w:rsidRPr="008F7985">
        <w:rPr>
          <w:sz w:val="24"/>
          <w:szCs w:val="24"/>
        </w:rPr>
        <w:t xml:space="preserve"> hat im 1. Halbjahr die </w:t>
      </w:r>
      <w:r>
        <w:rPr>
          <w:sz w:val="24"/>
          <w:szCs w:val="24"/>
        </w:rPr>
        <w:t>2. Niveaustufe „Grundfertigkeiten</w:t>
      </w:r>
      <w:r w:rsidRPr="008F7985">
        <w:rPr>
          <w:sz w:val="24"/>
          <w:szCs w:val="24"/>
        </w:rPr>
        <w:t>“ erfolgreich durchlaufen.</w:t>
      </w:r>
    </w:p>
    <w:p w:rsidR="0014452C" w:rsidRDefault="0014452C" w:rsidP="0014452C">
      <w:pPr>
        <w:rPr>
          <w:sz w:val="24"/>
          <w:szCs w:val="24"/>
        </w:rPr>
      </w:pPr>
      <w:r>
        <w:rPr>
          <w:sz w:val="24"/>
          <w:szCs w:val="24"/>
        </w:rPr>
        <w:t>Er/Sie hat Freude an der Bewegung im Wasser, kennt die wichtigsten Bade -, Sicherheits- und Hygieneregeln und hält diese überwiegend ein. Unter der Zuhilfenahme von Schwimmhilfen (z.B. Poolnudel und Schwimmbrett) kann er/sie erste Techniken des Brustschwimmens bereits ausführen. ___ wagt einen Fußsprung vom Beckenrand und traut sich zunehmend, einen Ring aus hüfttiefem Wasser herauszuholen.</w:t>
      </w:r>
    </w:p>
    <w:p w:rsidR="0014452C" w:rsidRDefault="0014452C" w:rsidP="0014452C">
      <w:pPr>
        <w:rPr>
          <w:sz w:val="24"/>
          <w:szCs w:val="24"/>
        </w:rPr>
      </w:pPr>
    </w:p>
    <w:p w:rsidR="0014452C" w:rsidRDefault="0014452C" w:rsidP="0014452C">
      <w:pPr>
        <w:pStyle w:val="Listenabsatz"/>
        <w:numPr>
          <w:ilvl w:val="0"/>
          <w:numId w:val="2"/>
        </w:numPr>
        <w:spacing w:after="200"/>
        <w:rPr>
          <w:sz w:val="24"/>
          <w:szCs w:val="24"/>
        </w:rPr>
      </w:pPr>
      <w:r w:rsidRPr="00FB586C">
        <w:rPr>
          <w:sz w:val="24"/>
          <w:szCs w:val="24"/>
        </w:rPr>
        <w:t>Niveaustufe</w:t>
      </w:r>
      <w:r>
        <w:rPr>
          <w:sz w:val="24"/>
          <w:szCs w:val="24"/>
        </w:rPr>
        <w:t xml:space="preserve"> „ Basisstufe- Schwimmen können“</w:t>
      </w:r>
    </w:p>
    <w:p w:rsidR="0014452C" w:rsidRDefault="0014452C" w:rsidP="0014452C">
      <w:pPr>
        <w:pStyle w:val="Listenabsatz"/>
        <w:rPr>
          <w:sz w:val="24"/>
          <w:szCs w:val="24"/>
        </w:rPr>
      </w:pPr>
    </w:p>
    <w:p w:rsidR="0014452C" w:rsidRDefault="0014452C" w:rsidP="0014452C">
      <w:pPr>
        <w:rPr>
          <w:sz w:val="24"/>
          <w:szCs w:val="24"/>
        </w:rPr>
      </w:pPr>
      <w:r>
        <w:rPr>
          <w:sz w:val="24"/>
          <w:szCs w:val="24"/>
        </w:rPr>
        <w:t xml:space="preserve">____ hat im 1. Halbjahr die 3. </w:t>
      </w:r>
      <w:r w:rsidRPr="008F7985">
        <w:rPr>
          <w:sz w:val="24"/>
          <w:szCs w:val="24"/>
        </w:rPr>
        <w:t>Niveaustufe „</w:t>
      </w:r>
      <w:r>
        <w:rPr>
          <w:sz w:val="24"/>
          <w:szCs w:val="24"/>
        </w:rPr>
        <w:t xml:space="preserve"> Basisstufe- Schwimmen können</w:t>
      </w:r>
      <w:r w:rsidRPr="008F7985">
        <w:rPr>
          <w:sz w:val="24"/>
          <w:szCs w:val="24"/>
        </w:rPr>
        <w:t>“</w:t>
      </w:r>
      <w:r>
        <w:rPr>
          <w:sz w:val="24"/>
          <w:szCs w:val="24"/>
        </w:rPr>
        <w:t xml:space="preserve"> erreicht.</w:t>
      </w:r>
    </w:p>
    <w:p w:rsidR="0014452C" w:rsidRPr="008F7985" w:rsidRDefault="0014452C" w:rsidP="0014452C">
      <w:pPr>
        <w:rPr>
          <w:sz w:val="24"/>
          <w:szCs w:val="24"/>
        </w:rPr>
      </w:pPr>
      <w:r>
        <w:t>Er/Sie beherrscht den beliebigen Sprung ins tiefe Wasser und kann anschließend 100m ohne Zeitbegrenzung schwimmen (davon 50m in Bauch- und 50m in Rückenlage). ____ ist in der Lage, von der Wasseroberfläche kopfwärts abzutauchen und einen Gegenstand aus tiefem Wasser (ca. 2m) zu holen.</w:t>
      </w:r>
    </w:p>
    <w:p w:rsidR="0014452C" w:rsidRDefault="0014452C" w:rsidP="0014452C">
      <w:pPr>
        <w:pStyle w:val="Listenabsatz"/>
        <w:rPr>
          <w:sz w:val="24"/>
          <w:szCs w:val="24"/>
        </w:rPr>
      </w:pPr>
    </w:p>
    <w:p w:rsidR="0014452C" w:rsidRDefault="0014452C" w:rsidP="0014452C">
      <w:pPr>
        <w:pStyle w:val="Listenabsatz"/>
        <w:rPr>
          <w:sz w:val="24"/>
          <w:szCs w:val="24"/>
        </w:rPr>
      </w:pPr>
    </w:p>
    <w:p w:rsidR="0014452C" w:rsidRDefault="0014452C" w:rsidP="0014452C">
      <w:pPr>
        <w:pStyle w:val="Listenabsatz"/>
        <w:numPr>
          <w:ilvl w:val="0"/>
          <w:numId w:val="2"/>
        </w:numPr>
        <w:spacing w:after="200"/>
        <w:rPr>
          <w:sz w:val="24"/>
          <w:szCs w:val="24"/>
        </w:rPr>
      </w:pPr>
      <w:r w:rsidRPr="00FB586C">
        <w:rPr>
          <w:sz w:val="24"/>
          <w:szCs w:val="24"/>
        </w:rPr>
        <w:t>Niveaustufe</w:t>
      </w:r>
      <w:r>
        <w:rPr>
          <w:sz w:val="24"/>
          <w:szCs w:val="24"/>
        </w:rPr>
        <w:t xml:space="preserve"> „ Sicher schwimmen können“</w:t>
      </w:r>
    </w:p>
    <w:p w:rsidR="0014452C" w:rsidRDefault="0014452C" w:rsidP="0014452C">
      <w:pPr>
        <w:pStyle w:val="Listenabsatz"/>
        <w:rPr>
          <w:sz w:val="24"/>
          <w:szCs w:val="24"/>
        </w:rPr>
      </w:pPr>
    </w:p>
    <w:p w:rsidR="0014452C" w:rsidRDefault="0014452C" w:rsidP="0014452C">
      <w:pPr>
        <w:rPr>
          <w:sz w:val="24"/>
          <w:szCs w:val="24"/>
        </w:rPr>
      </w:pPr>
      <w:r>
        <w:rPr>
          <w:sz w:val="24"/>
          <w:szCs w:val="24"/>
        </w:rPr>
        <w:t xml:space="preserve">_____hat im 1. Halbjahr die  4. </w:t>
      </w:r>
      <w:r w:rsidRPr="008F7985">
        <w:rPr>
          <w:sz w:val="24"/>
          <w:szCs w:val="24"/>
        </w:rPr>
        <w:t>Niveaustufe „</w:t>
      </w:r>
      <w:r>
        <w:rPr>
          <w:sz w:val="24"/>
          <w:szCs w:val="24"/>
        </w:rPr>
        <w:t xml:space="preserve"> Sicher schwimmen können</w:t>
      </w:r>
      <w:r w:rsidRPr="008F7985">
        <w:rPr>
          <w:sz w:val="24"/>
          <w:szCs w:val="24"/>
        </w:rPr>
        <w:t>“</w:t>
      </w:r>
      <w:r>
        <w:rPr>
          <w:sz w:val="24"/>
          <w:szCs w:val="24"/>
        </w:rPr>
        <w:t xml:space="preserve"> erreicht.</w:t>
      </w:r>
    </w:p>
    <w:p w:rsidR="0014452C" w:rsidRDefault="0014452C" w:rsidP="0014452C">
      <w:r>
        <w:t>Er/Sie beherrscht den Sprung ins tiefe Wasser und kann anschließend 15 Minuten lang technisch sicher schwimmen und mindestens 200m in einer beliebigen Schwimmart zurücklegen. ____ ist in der Lage, von der Wasseroberfläche kopfwärts abzutauchen und einen Gegenstand aus tiefem Wasser (ca. 2m) zu holen.</w:t>
      </w:r>
    </w:p>
    <w:p w:rsidR="0014452C" w:rsidRDefault="0014452C" w:rsidP="0014452C"/>
    <w:p w:rsidR="0014452C" w:rsidRPr="008F7985" w:rsidRDefault="0014452C" w:rsidP="0014452C">
      <w:pPr>
        <w:rPr>
          <w:sz w:val="24"/>
          <w:szCs w:val="24"/>
        </w:rPr>
      </w:pPr>
      <w:r>
        <w:t>Quelle: Niveaustufenkonzept (schulsport-nrw.de)</w:t>
      </w:r>
    </w:p>
    <w:p w:rsidR="0014452C" w:rsidRDefault="0014452C" w:rsidP="0014452C">
      <w:pPr>
        <w:rPr>
          <w:sz w:val="24"/>
          <w:szCs w:val="24"/>
        </w:rPr>
      </w:pPr>
    </w:p>
    <w:p w:rsidR="0014452C" w:rsidRDefault="0014452C" w:rsidP="0014452C">
      <w:pPr>
        <w:pStyle w:val="Listenabsatz"/>
        <w:rPr>
          <w:sz w:val="24"/>
          <w:szCs w:val="24"/>
        </w:rPr>
      </w:pPr>
    </w:p>
    <w:p w:rsidR="0014452C" w:rsidRPr="008F7985" w:rsidRDefault="0014452C" w:rsidP="0014452C">
      <w:pPr>
        <w:pStyle w:val="Listenabsatz"/>
        <w:rPr>
          <w:sz w:val="24"/>
          <w:szCs w:val="24"/>
        </w:rPr>
      </w:pPr>
    </w:p>
    <w:p w:rsidR="0014452C" w:rsidRPr="008F7985" w:rsidRDefault="0014452C" w:rsidP="0014452C">
      <w:pPr>
        <w:ind w:left="360"/>
        <w:rPr>
          <w:sz w:val="24"/>
          <w:szCs w:val="24"/>
        </w:rPr>
      </w:pPr>
    </w:p>
    <w:p w:rsidR="0014452C" w:rsidRPr="00FB586C" w:rsidRDefault="0014452C" w:rsidP="0014452C">
      <w:pPr>
        <w:rPr>
          <w:sz w:val="24"/>
          <w:szCs w:val="24"/>
        </w:rPr>
      </w:pPr>
    </w:p>
    <w:p w:rsidR="0014452C" w:rsidRDefault="0014452C" w:rsidP="0014452C">
      <w:pPr>
        <w:rPr>
          <w:sz w:val="24"/>
          <w:szCs w:val="24"/>
        </w:rPr>
      </w:pPr>
    </w:p>
    <w:p w:rsidR="0014452C" w:rsidRDefault="0014452C" w:rsidP="0014452C">
      <w:pPr>
        <w:rPr>
          <w:sz w:val="24"/>
          <w:szCs w:val="24"/>
        </w:rPr>
      </w:pPr>
    </w:p>
    <w:p w:rsidR="0014452C" w:rsidRDefault="0014452C" w:rsidP="0014452C">
      <w:pPr>
        <w:rPr>
          <w:sz w:val="24"/>
          <w:szCs w:val="24"/>
        </w:rPr>
      </w:pPr>
    </w:p>
    <w:p w:rsidR="000E7CEB" w:rsidRDefault="000E7CEB"/>
    <w:sectPr w:rsidR="000E7CEB" w:rsidSect="00FC2B1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77E5A"/>
    <w:multiLevelType w:val="hybridMultilevel"/>
    <w:tmpl w:val="743CC6C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79208D"/>
    <w:multiLevelType w:val="hybridMultilevel"/>
    <w:tmpl w:val="DBD079AE"/>
    <w:lvl w:ilvl="0" w:tplc="9F2E2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385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6D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C8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903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009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A7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BEB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8A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4768710">
    <w:abstractNumId w:val="1"/>
  </w:num>
  <w:num w:numId="2" w16cid:durableId="67411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2C"/>
    <w:rsid w:val="000E7CEB"/>
    <w:rsid w:val="0014452C"/>
    <w:rsid w:val="00B77D84"/>
    <w:rsid w:val="00FC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37FA655-A585-A142-B0A5-0B250724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452C"/>
    <w:pPr>
      <w:spacing w:after="160"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14452C"/>
    <w:pPr>
      <w:keepNext/>
      <w:keepLines/>
      <w:spacing w:before="80" w:after="0" w:line="360" w:lineRule="auto"/>
      <w:outlineLvl w:val="2"/>
    </w:pPr>
    <w:rPr>
      <w:rFonts w:ascii="Verdana" w:eastAsiaTheme="majorEastAsia" w:hAnsi="Verdan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14452C"/>
    <w:pPr>
      <w:keepNext/>
      <w:keepLines/>
      <w:spacing w:before="80" w:after="0" w:line="240" w:lineRule="auto"/>
      <w:outlineLvl w:val="3"/>
    </w:pPr>
    <w:rPr>
      <w:rFonts w:ascii="Verdana" w:eastAsiaTheme="majorEastAsia" w:hAnsi="Verdana" w:cs="Arial"/>
      <w:iCs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14452C"/>
    <w:rPr>
      <w:rFonts w:ascii="Verdana" w:eastAsiaTheme="majorEastAsia" w:hAnsi="Verdana" w:cstheme="majorBidi"/>
      <w:b/>
      <w:kern w:val="0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4452C"/>
    <w:rPr>
      <w:rFonts w:ascii="Verdana" w:eastAsiaTheme="majorEastAsia" w:hAnsi="Verdana" w:cs="Arial"/>
      <w:iCs/>
      <w:kern w:val="0"/>
      <w:u w:val="single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144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Arbeitsblat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Arbeitsblat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Sportnote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95C-5243-B54D-29B56E2FD1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95C-5243-B54D-29B56E2FD10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D95C-5243-B54D-29B56E2FD10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D95C-5243-B54D-29B56E2FD10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6DC01BDE-161D-4DEE-83DC-1D3D8773E892}" type="CATEGORYNAME">
                      <a:rPr lang="en-US"/>
                      <a:pPr/>
                      <a:t>[RUBRIKENNAME]</a:t>
                    </a:fld>
                    <a:r>
                      <a:rPr lang="en-US" baseline="0"/>
                      <a:t>; </a:t>
                    </a:r>
                    <a:fld id="{4E5003B7-5C10-4342-A076-C2C07E136DCC}" type="PERCENTAGE">
                      <a:rPr lang="en-US" baseline="0"/>
                      <a:pPr/>
                      <a:t>[PROZENTSATZ]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95C-5243-B54D-29B56E2FD10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D2D6EEF9-D47A-40E2-9EEB-21050711092E}" type="CATEGORYNAME">
                      <a:rPr lang="en-US"/>
                      <a:pPr/>
                      <a:t>[RUBRIKENNAME]</a:t>
                    </a:fld>
                    <a:r>
                      <a:rPr lang="en-US" baseline="0"/>
                      <a:t>;  </a:t>
                    </a:r>
                    <a:fld id="{035EB2E0-46E0-4433-8857-13EEB8466433}" type="PERCENTAGE">
                      <a:rPr lang="en-US" baseline="0"/>
                      <a:pPr/>
                      <a:t>[PROZENTSATZ]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95C-5243-B54D-29B56E2FD10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FB0DBDB8-A0F0-4D88-8F25-C5C6BC27609B}" type="CATEGORYNAME">
                      <a:rPr lang="en-US"/>
                      <a:pPr/>
                      <a:t>[RUBRIKENNAME]</a:t>
                    </a:fld>
                    <a:r>
                      <a:rPr lang="en-US" baseline="0"/>
                      <a:t>; </a:t>
                    </a:r>
                    <a:fld id="{F2283F35-7006-458C-9A3A-3FD3AD73F4F0}" type="PERCENTAGE">
                      <a:rPr lang="en-US" baseline="0"/>
                      <a:pPr/>
                      <a:t>[PROZENTSATZ]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95C-5243-B54D-29B56E2FD102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Tabelle1!$A$2:$A$5</c:f>
              <c:strCache>
                <c:ptCount val="3"/>
                <c:pt idx="0">
                  <c:v>Anstrengungsbereitschaft/ Lernfortschritt</c:v>
                </c:pt>
                <c:pt idx="1">
                  <c:v>Fairness/ Regelverhalten</c:v>
                </c:pt>
                <c:pt idx="2">
                  <c:v>Sportliche Leistung</c:v>
                </c:pt>
              </c:strCache>
            </c:strRef>
          </c:cat>
          <c:val>
            <c:numRef>
              <c:f>Tabelle1!$B$2:$B$5</c:f>
              <c:numCache>
                <c:formatCode>General</c:formatCode>
                <c:ptCount val="4"/>
                <c:pt idx="0">
                  <c:v>25</c:v>
                </c:pt>
                <c:pt idx="1">
                  <c:v>25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95C-5243-B54D-29B56E2FD102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Schwimmnote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91B-2347-B30B-6EE12CC0F9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91B-2347-B30B-6EE12CC0F9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91B-2347-B30B-6EE12CC0F92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Tabelle1!$A$2:$A$4</c:f>
              <c:strCache>
                <c:ptCount val="3"/>
                <c:pt idx="0">
                  <c:v>Schwimmleistung</c:v>
                </c:pt>
                <c:pt idx="1">
                  <c:v>Fairness / Regelverhalten</c:v>
                </c:pt>
                <c:pt idx="2">
                  <c:v>Anstrengungsbereitschaft / Lernfortschritt</c:v>
                </c:pt>
              </c:strCache>
            </c:strRef>
          </c:cat>
          <c:val>
            <c:numRef>
              <c:f>Tabelle1!$B$2:$B$4</c:f>
              <c:numCache>
                <c:formatCode>General</c:formatCode>
                <c:ptCount val="3"/>
                <c:pt idx="0">
                  <c:v>50</c:v>
                </c:pt>
                <c:pt idx="1">
                  <c:v>20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91B-2347-B30B-6EE12CC0F925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395</Words>
  <Characters>2617</Characters>
  <Application>Microsoft Office Word</Application>
  <DocSecurity>0</DocSecurity>
  <Lines>55</Lines>
  <Paragraphs>12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 Oppermann</dc:creator>
  <cp:keywords/>
  <dc:description/>
  <cp:lastModifiedBy>Heiko Oppermann</cp:lastModifiedBy>
  <cp:revision>1</cp:revision>
  <dcterms:created xsi:type="dcterms:W3CDTF">2024-02-21T20:00:00Z</dcterms:created>
  <dcterms:modified xsi:type="dcterms:W3CDTF">2024-02-21T20:00:00Z</dcterms:modified>
</cp:coreProperties>
</file>